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DC0A" w14:textId="16EF4861" w:rsidR="008D14A1" w:rsidRDefault="008D14A1">
      <w:pPr>
        <w:pStyle w:val="BodyText"/>
        <w:ind w:left="105" w:right="-29"/>
        <w:rPr>
          <w:rFonts w:ascii="Times New Roman"/>
          <w:sz w:val="20"/>
        </w:rPr>
      </w:pPr>
    </w:p>
    <w:p w14:paraId="7E92DC0B" w14:textId="77777777" w:rsidR="008D14A1" w:rsidRDefault="008D14A1">
      <w:pPr>
        <w:pStyle w:val="BodyText"/>
        <w:spacing w:before="2"/>
        <w:rPr>
          <w:rFonts w:ascii="Times New Roman"/>
          <w:sz w:val="23"/>
        </w:rPr>
      </w:pPr>
    </w:p>
    <w:p w14:paraId="7E92DC0C" w14:textId="18FD5F59" w:rsidR="008D14A1" w:rsidRDefault="00C93804">
      <w:pPr>
        <w:spacing w:before="88" w:line="480" w:lineRule="auto"/>
        <w:ind w:left="2817" w:right="3119"/>
        <w:jc w:val="center"/>
        <w:rPr>
          <w:b/>
          <w:sz w:val="32"/>
        </w:rPr>
      </w:pPr>
      <w:r>
        <w:rPr>
          <w:b/>
          <w:spacing w:val="-2"/>
          <w:sz w:val="32"/>
        </w:rPr>
        <w:t>202</w:t>
      </w:r>
      <w:r w:rsidR="00896BE5">
        <w:rPr>
          <w:b/>
          <w:spacing w:val="-2"/>
          <w:sz w:val="32"/>
        </w:rPr>
        <w:t>4</w:t>
      </w:r>
      <w:r>
        <w:rPr>
          <w:b/>
          <w:spacing w:val="-20"/>
          <w:sz w:val="32"/>
        </w:rPr>
        <w:t xml:space="preserve"> </w:t>
      </w:r>
      <w:r>
        <w:rPr>
          <w:b/>
          <w:spacing w:val="-2"/>
          <w:sz w:val="32"/>
        </w:rPr>
        <w:t>SKILLS</w:t>
      </w:r>
      <w:r>
        <w:rPr>
          <w:b/>
          <w:spacing w:val="-18"/>
          <w:sz w:val="32"/>
        </w:rPr>
        <w:t xml:space="preserve"> </w:t>
      </w:r>
      <w:r>
        <w:rPr>
          <w:b/>
          <w:spacing w:val="-2"/>
          <w:sz w:val="32"/>
        </w:rPr>
        <w:t>AUTOBODY</w:t>
      </w:r>
      <w:r>
        <w:rPr>
          <w:b/>
          <w:spacing w:val="-17"/>
          <w:sz w:val="32"/>
        </w:rPr>
        <w:t xml:space="preserve"> </w:t>
      </w:r>
      <w:r>
        <w:rPr>
          <w:b/>
          <w:spacing w:val="-2"/>
          <w:sz w:val="32"/>
        </w:rPr>
        <w:t xml:space="preserve">REPAIR </w:t>
      </w:r>
      <w:r>
        <w:rPr>
          <w:b/>
          <w:sz w:val="32"/>
        </w:rPr>
        <w:t>MEASURING &amp; ESTIMATING T</w:t>
      </w:r>
      <w:r>
        <w:rPr>
          <w:b/>
          <w:sz w:val="26"/>
        </w:rPr>
        <w:t xml:space="preserve">ASK </w:t>
      </w:r>
      <w:r>
        <w:rPr>
          <w:b/>
          <w:sz w:val="32"/>
        </w:rPr>
        <w:t>S</w:t>
      </w:r>
      <w:r>
        <w:rPr>
          <w:b/>
          <w:sz w:val="26"/>
        </w:rPr>
        <w:t xml:space="preserve">HEET </w:t>
      </w:r>
      <w:r>
        <w:rPr>
          <w:b/>
          <w:sz w:val="32"/>
        </w:rPr>
        <w:t>P</w:t>
      </w:r>
      <w:r>
        <w:rPr>
          <w:b/>
          <w:sz w:val="26"/>
        </w:rPr>
        <w:t xml:space="preserve">ROJECT </w:t>
      </w:r>
      <w:r>
        <w:rPr>
          <w:b/>
          <w:sz w:val="32"/>
        </w:rPr>
        <w:t>“B”</w:t>
      </w:r>
    </w:p>
    <w:p w14:paraId="7E92DC0D" w14:textId="77777777" w:rsidR="008D14A1" w:rsidRDefault="00C93804">
      <w:pPr>
        <w:spacing w:before="1"/>
        <w:ind w:left="2623" w:right="2848"/>
        <w:jc w:val="center"/>
        <w:rPr>
          <w:b/>
          <w:color w:val="FF0000"/>
          <w:spacing w:val="-2"/>
          <w:sz w:val="24"/>
          <w:u w:val="single" w:color="FF0000"/>
        </w:rPr>
      </w:pPr>
      <w:r>
        <w:rPr>
          <w:b/>
          <w:color w:val="FF0000"/>
          <w:sz w:val="24"/>
          <w:u w:val="single" w:color="FF0000"/>
        </w:rPr>
        <w:t>READ</w:t>
      </w:r>
      <w:r>
        <w:rPr>
          <w:b/>
          <w:color w:val="FF0000"/>
          <w:spacing w:val="-12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ALL</w:t>
      </w:r>
      <w:r>
        <w:rPr>
          <w:b/>
          <w:color w:val="FF0000"/>
          <w:spacing w:val="-11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INSTRUCTIONS</w:t>
      </w:r>
      <w:r>
        <w:rPr>
          <w:b/>
          <w:color w:val="FF0000"/>
          <w:spacing w:val="-14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BEFORE</w:t>
      </w:r>
      <w:r>
        <w:rPr>
          <w:b/>
          <w:color w:val="FF0000"/>
          <w:spacing w:val="-11"/>
          <w:sz w:val="24"/>
          <w:u w:val="single" w:color="FF0000"/>
        </w:rPr>
        <w:t xml:space="preserve"> </w:t>
      </w:r>
      <w:r>
        <w:rPr>
          <w:b/>
          <w:color w:val="FF0000"/>
          <w:spacing w:val="-2"/>
          <w:sz w:val="24"/>
          <w:u w:val="single" w:color="FF0000"/>
        </w:rPr>
        <w:t>BEGINNING</w:t>
      </w:r>
    </w:p>
    <w:p w14:paraId="4EA46905" w14:textId="77777777" w:rsidR="004D000F" w:rsidRDefault="004D000F" w:rsidP="004D000F">
      <w:pPr>
        <w:spacing w:before="1"/>
        <w:ind w:left="2623" w:right="2848"/>
        <w:rPr>
          <w:b/>
          <w:sz w:val="24"/>
        </w:rPr>
      </w:pPr>
    </w:p>
    <w:p w14:paraId="7E92DC0E" w14:textId="77777777" w:rsidR="008D14A1" w:rsidRDefault="008D14A1">
      <w:pPr>
        <w:pStyle w:val="BodyText"/>
        <w:spacing w:before="2"/>
        <w:rPr>
          <w:b/>
          <w:sz w:val="32"/>
        </w:rPr>
      </w:pPr>
    </w:p>
    <w:p w14:paraId="5B12E45A" w14:textId="68F3AFE5" w:rsidR="00941C29" w:rsidRDefault="00C93804" w:rsidP="00941C29">
      <w:pPr>
        <w:ind w:left="719"/>
        <w:rPr>
          <w:b/>
          <w:spacing w:val="-2"/>
          <w:sz w:val="24"/>
        </w:rPr>
      </w:pPr>
      <w:r>
        <w:rPr>
          <w:b/>
          <w:sz w:val="24"/>
        </w:rPr>
        <w:t>Duration: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1.5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hours</w:t>
      </w:r>
    </w:p>
    <w:p w14:paraId="61302FFE" w14:textId="77777777" w:rsidR="00941C29" w:rsidRDefault="00941C29" w:rsidP="00941C29">
      <w:pPr>
        <w:ind w:left="719"/>
        <w:rPr>
          <w:b/>
          <w:spacing w:val="-2"/>
          <w:sz w:val="24"/>
        </w:rPr>
      </w:pPr>
    </w:p>
    <w:p w14:paraId="39012707" w14:textId="3E87452B" w:rsidR="00941C29" w:rsidRDefault="00941C29" w:rsidP="00941C29">
      <w:pPr>
        <w:ind w:left="719"/>
        <w:rPr>
          <w:b/>
          <w:spacing w:val="-2"/>
          <w:sz w:val="24"/>
        </w:rPr>
      </w:pPr>
      <w:r>
        <w:rPr>
          <w:b/>
          <w:spacing w:val="-2"/>
          <w:sz w:val="24"/>
        </w:rPr>
        <w:t>Part 1</w:t>
      </w:r>
    </w:p>
    <w:p w14:paraId="2FC49160" w14:textId="23A1C57E" w:rsidR="004D000F" w:rsidRPr="00F3772D" w:rsidRDefault="00F3772D" w:rsidP="004D000F">
      <w:pPr>
        <w:ind w:left="719"/>
        <w:rPr>
          <w:b/>
          <w:sz w:val="24"/>
          <w:u w:val="single"/>
        </w:rPr>
      </w:pPr>
      <w:bookmarkStart w:id="0" w:name="_Hlk149128891"/>
      <w:r w:rsidRPr="00F3772D">
        <w:rPr>
          <w:b/>
          <w:sz w:val="24"/>
          <w:u w:val="single"/>
        </w:rPr>
        <w:t>Measuring</w:t>
      </w:r>
    </w:p>
    <w:bookmarkEnd w:id="0"/>
    <w:p w14:paraId="1D548033" w14:textId="77777777" w:rsidR="004D000F" w:rsidRDefault="004D000F">
      <w:pPr>
        <w:ind w:left="719"/>
        <w:rPr>
          <w:b/>
          <w:sz w:val="24"/>
        </w:rPr>
      </w:pPr>
    </w:p>
    <w:p w14:paraId="7E92DC11" w14:textId="77777777" w:rsidR="008D14A1" w:rsidRDefault="008D14A1">
      <w:pPr>
        <w:pStyle w:val="BodyText"/>
        <w:spacing w:before="9"/>
        <w:rPr>
          <w:b/>
          <w:sz w:val="27"/>
        </w:rPr>
      </w:pPr>
    </w:p>
    <w:p w14:paraId="7E92DC12" w14:textId="77777777" w:rsidR="008D14A1" w:rsidRDefault="00C93804">
      <w:pPr>
        <w:pStyle w:val="BodyText"/>
        <w:spacing w:before="1"/>
        <w:ind w:left="719" w:right="880"/>
      </w:pPr>
      <w:bookmarkStart w:id="1" w:name="_Hlk149128948"/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competitors'</w:t>
      </w:r>
      <w:r>
        <w:rPr>
          <w:spacing w:val="-6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vehicle</w:t>
      </w:r>
      <w:r>
        <w:rPr>
          <w:spacing w:val="-5"/>
        </w:rPr>
        <w:t xml:space="preserve"> </w:t>
      </w:r>
      <w:r>
        <w:t>alignment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assessment.</w:t>
      </w:r>
    </w:p>
    <w:p w14:paraId="7E92DC13" w14:textId="77777777" w:rsidR="008D14A1" w:rsidRDefault="008D14A1">
      <w:pPr>
        <w:pStyle w:val="BodyText"/>
        <w:spacing w:before="11"/>
        <w:rPr>
          <w:sz w:val="23"/>
        </w:rPr>
      </w:pPr>
    </w:p>
    <w:p w14:paraId="7E92DC14" w14:textId="77777777" w:rsidR="008D14A1" w:rsidRDefault="00C93804">
      <w:pPr>
        <w:pStyle w:val="BodyText"/>
        <w:ind w:left="719" w:right="880"/>
      </w:pP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tram</w:t>
      </w:r>
      <w:r>
        <w:rPr>
          <w:spacing w:val="-3"/>
        </w:rPr>
        <w:t xml:space="preserve"> </w:t>
      </w:r>
      <w:r>
        <w:t>gauges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measuring</w:t>
      </w:r>
      <w:r>
        <w:rPr>
          <w:spacing w:val="-1"/>
        </w:rPr>
        <w:t xml:space="preserve"> </w:t>
      </w:r>
      <w:r>
        <w:t>equipment,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competitors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 xml:space="preserve">have to determine </w:t>
      </w:r>
      <w:proofErr w:type="gramStart"/>
      <w:r>
        <w:t>a number of</w:t>
      </w:r>
      <w:proofErr w:type="gramEnd"/>
      <w:r>
        <w:t xml:space="preserve"> body openings, underbody, and under-hood measurements.</w:t>
      </w:r>
    </w:p>
    <w:p w14:paraId="7E92DC15" w14:textId="77777777" w:rsidR="008D14A1" w:rsidRDefault="008D14A1">
      <w:pPr>
        <w:pStyle w:val="BodyText"/>
      </w:pPr>
    </w:p>
    <w:p w14:paraId="7E92DC16" w14:textId="77777777" w:rsidR="008D14A1" w:rsidRDefault="00C93804">
      <w:pPr>
        <w:pStyle w:val="BodyText"/>
        <w:ind w:left="719"/>
      </w:pPr>
      <w:r>
        <w:t>The</w:t>
      </w:r>
      <w:r>
        <w:rPr>
          <w:spacing w:val="-7"/>
        </w:rPr>
        <w:t xml:space="preserve"> </w:t>
      </w:r>
      <w:r>
        <w:t>competitor</w:t>
      </w:r>
      <w:r>
        <w:rPr>
          <w:spacing w:val="-8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rPr>
          <w:spacing w:val="-5"/>
        </w:rPr>
        <w:t>as:</w:t>
      </w:r>
    </w:p>
    <w:p w14:paraId="7E92DC17" w14:textId="77777777" w:rsidR="008D14A1" w:rsidRDefault="008D14A1">
      <w:pPr>
        <w:pStyle w:val="BodyText"/>
        <w:rPr>
          <w:sz w:val="16"/>
        </w:rPr>
      </w:pPr>
    </w:p>
    <w:p w14:paraId="7E92DC18" w14:textId="77777777" w:rsidR="008D14A1" w:rsidRDefault="00C93804">
      <w:pPr>
        <w:pStyle w:val="ListParagraph"/>
        <w:numPr>
          <w:ilvl w:val="0"/>
          <w:numId w:val="1"/>
        </w:numPr>
        <w:tabs>
          <w:tab w:val="left" w:pos="1079"/>
        </w:tabs>
        <w:spacing w:before="92"/>
        <w:ind w:left="1079" w:hanging="359"/>
        <w:rPr>
          <w:sz w:val="24"/>
        </w:rPr>
      </w:pPr>
      <w:r>
        <w:rPr>
          <w:sz w:val="24"/>
        </w:rPr>
        <w:t>tram</w:t>
      </w:r>
      <w:r>
        <w:rPr>
          <w:spacing w:val="-6"/>
          <w:sz w:val="24"/>
        </w:rPr>
        <w:t xml:space="preserve"> </w:t>
      </w:r>
      <w:proofErr w:type="gramStart"/>
      <w:r>
        <w:rPr>
          <w:spacing w:val="-2"/>
          <w:sz w:val="24"/>
        </w:rPr>
        <w:t>gauge</w:t>
      </w:r>
      <w:proofErr w:type="gramEnd"/>
    </w:p>
    <w:p w14:paraId="7E92DC19" w14:textId="77777777" w:rsidR="008D14A1" w:rsidRDefault="00C93804">
      <w:pPr>
        <w:pStyle w:val="ListParagraph"/>
        <w:numPr>
          <w:ilvl w:val="0"/>
          <w:numId w:val="1"/>
        </w:numPr>
        <w:tabs>
          <w:tab w:val="left" w:pos="1079"/>
        </w:tabs>
        <w:ind w:left="1079" w:hanging="359"/>
        <w:rPr>
          <w:sz w:val="24"/>
        </w:rPr>
      </w:pPr>
      <w:r>
        <w:rPr>
          <w:sz w:val="24"/>
        </w:rPr>
        <w:t>frame</w:t>
      </w:r>
      <w:r>
        <w:rPr>
          <w:spacing w:val="-7"/>
          <w:sz w:val="24"/>
        </w:rPr>
        <w:t xml:space="preserve"> </w:t>
      </w:r>
      <w:r>
        <w:rPr>
          <w:sz w:val="24"/>
        </w:rPr>
        <w:t>spec</w:t>
      </w:r>
      <w:r>
        <w:rPr>
          <w:spacing w:val="-8"/>
          <w:sz w:val="24"/>
        </w:rPr>
        <w:t xml:space="preserve"> </w:t>
      </w:r>
      <w:proofErr w:type="gramStart"/>
      <w:r>
        <w:rPr>
          <w:spacing w:val="-2"/>
          <w:sz w:val="24"/>
        </w:rPr>
        <w:t>sheet</w:t>
      </w:r>
      <w:proofErr w:type="gramEnd"/>
    </w:p>
    <w:p w14:paraId="7E92DC1A" w14:textId="77777777" w:rsidR="008D14A1" w:rsidRDefault="00C93804">
      <w:pPr>
        <w:pStyle w:val="ListParagraph"/>
        <w:numPr>
          <w:ilvl w:val="0"/>
          <w:numId w:val="1"/>
        </w:numPr>
        <w:tabs>
          <w:tab w:val="left" w:pos="1079"/>
        </w:tabs>
        <w:ind w:left="1079" w:hanging="359"/>
        <w:rPr>
          <w:sz w:val="24"/>
        </w:rPr>
      </w:pPr>
      <w:r>
        <w:rPr>
          <w:sz w:val="24"/>
        </w:rPr>
        <w:t>safety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equipment</w:t>
      </w:r>
    </w:p>
    <w:p w14:paraId="7E92DC1B" w14:textId="77777777" w:rsidR="008D14A1" w:rsidRDefault="00C93804">
      <w:pPr>
        <w:pStyle w:val="ListParagraph"/>
        <w:numPr>
          <w:ilvl w:val="0"/>
          <w:numId w:val="1"/>
        </w:numPr>
        <w:tabs>
          <w:tab w:val="left" w:pos="1079"/>
        </w:tabs>
        <w:ind w:left="1079" w:hanging="359"/>
        <w:rPr>
          <w:sz w:val="24"/>
        </w:rPr>
      </w:pPr>
      <w:r>
        <w:rPr>
          <w:sz w:val="24"/>
        </w:rPr>
        <w:t>clipboard,</w:t>
      </w:r>
      <w:r>
        <w:rPr>
          <w:spacing w:val="-1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2"/>
          <w:sz w:val="24"/>
        </w:rPr>
        <w:t xml:space="preserve"> </w:t>
      </w:r>
      <w:r>
        <w:rPr>
          <w:sz w:val="24"/>
        </w:rPr>
        <w:t>sheet,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pencil</w:t>
      </w:r>
    </w:p>
    <w:p w14:paraId="7E92DC1C" w14:textId="77777777" w:rsidR="008D14A1" w:rsidRDefault="008D14A1">
      <w:pPr>
        <w:pStyle w:val="BodyText"/>
      </w:pPr>
    </w:p>
    <w:p w14:paraId="7E92DC1D" w14:textId="77777777" w:rsidR="008D14A1" w:rsidRDefault="00C93804">
      <w:pPr>
        <w:pStyle w:val="BodyText"/>
        <w:ind w:left="720" w:right="880"/>
      </w:pPr>
      <w:r>
        <w:t>Candidates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locate,</w:t>
      </w:r>
      <w:r>
        <w:rPr>
          <w:spacing w:val="-3"/>
        </w:rPr>
        <w:t xml:space="preserve"> </w:t>
      </w:r>
      <w:r>
        <w:t>determine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measurements</w:t>
      </w:r>
      <w:r>
        <w:rPr>
          <w:spacing w:val="-7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 attached documents:</w:t>
      </w:r>
    </w:p>
    <w:bookmarkEnd w:id="1"/>
    <w:p w14:paraId="7E92DC1E" w14:textId="77777777" w:rsidR="008D14A1" w:rsidRDefault="008D14A1">
      <w:pPr>
        <w:pStyle w:val="BodyText"/>
        <w:rPr>
          <w:sz w:val="26"/>
        </w:rPr>
      </w:pPr>
    </w:p>
    <w:p w14:paraId="7E92DC1F" w14:textId="77777777" w:rsidR="008D14A1" w:rsidRDefault="008D14A1">
      <w:pPr>
        <w:pStyle w:val="BodyText"/>
        <w:spacing w:before="2"/>
        <w:rPr>
          <w:sz w:val="28"/>
        </w:rPr>
      </w:pPr>
    </w:p>
    <w:p w14:paraId="317A9A17" w14:textId="40AA8885" w:rsidR="0017031A" w:rsidRDefault="00C93804" w:rsidP="00087B7C">
      <w:pPr>
        <w:pStyle w:val="Title"/>
        <w:rPr>
          <w:color w:val="FF0000"/>
          <w:spacing w:val="-4"/>
          <w:u w:color="FF0000"/>
        </w:rPr>
      </w:pPr>
      <w:r>
        <w:rPr>
          <w:color w:val="FF0000"/>
          <w:u w:color="FF0000"/>
        </w:rPr>
        <w:t>All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measurements</w:t>
      </w:r>
      <w:r>
        <w:rPr>
          <w:color w:val="FF0000"/>
          <w:spacing w:val="-7"/>
          <w:u w:color="FF0000"/>
        </w:rPr>
        <w:t xml:space="preserve"> </w:t>
      </w:r>
      <w:r>
        <w:rPr>
          <w:color w:val="FF0000"/>
          <w:u w:color="FF0000"/>
        </w:rPr>
        <w:t>are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to</w:t>
      </w:r>
      <w:r>
        <w:rPr>
          <w:color w:val="FF0000"/>
          <w:spacing w:val="-8"/>
          <w:u w:color="FF0000"/>
        </w:rPr>
        <w:t xml:space="preserve"> </w:t>
      </w:r>
      <w:r>
        <w:rPr>
          <w:color w:val="FF0000"/>
          <w:u w:color="FF0000"/>
        </w:rPr>
        <w:t>be</w:t>
      </w:r>
      <w:r>
        <w:rPr>
          <w:color w:val="FF0000"/>
          <w:spacing w:val="-4"/>
          <w:u w:color="FF0000"/>
        </w:rPr>
        <w:t xml:space="preserve"> </w:t>
      </w:r>
      <w:r>
        <w:rPr>
          <w:color w:val="FF0000"/>
          <w:u w:color="FF0000"/>
        </w:rPr>
        <w:t>in</w:t>
      </w:r>
      <w:r>
        <w:rPr>
          <w:color w:val="FF0000"/>
          <w:spacing w:val="-3"/>
          <w:u w:color="FF0000"/>
        </w:rPr>
        <w:t xml:space="preserve"> </w:t>
      </w:r>
      <w:proofErr w:type="spellStart"/>
      <w:r>
        <w:rPr>
          <w:color w:val="FF0000"/>
          <w:u w:color="FF0000"/>
        </w:rPr>
        <w:t>millimetres</w:t>
      </w:r>
      <w:proofErr w:type="spellEnd"/>
      <w:r>
        <w:rPr>
          <w:color w:val="FF0000"/>
          <w:spacing w:val="-4"/>
          <w:u w:color="FF0000"/>
        </w:rPr>
        <w:t xml:space="preserve"> (mm)</w:t>
      </w:r>
    </w:p>
    <w:p w14:paraId="69443B18" w14:textId="77777777" w:rsidR="0017031A" w:rsidRDefault="0017031A">
      <w:pPr>
        <w:rPr>
          <w:b/>
          <w:bCs/>
          <w:color w:val="FF0000"/>
          <w:spacing w:val="-4"/>
          <w:sz w:val="40"/>
          <w:szCs w:val="40"/>
          <w:u w:val="single" w:color="FF0000"/>
        </w:rPr>
      </w:pPr>
      <w:r>
        <w:rPr>
          <w:color w:val="FF0000"/>
          <w:spacing w:val="-4"/>
          <w:u w:color="FF0000"/>
        </w:rPr>
        <w:br w:type="page"/>
      </w:r>
    </w:p>
    <w:p w14:paraId="1FCB393A" w14:textId="77777777" w:rsidR="0017031A" w:rsidRDefault="0017031A" w:rsidP="0017031A">
      <w:pPr>
        <w:ind w:left="719"/>
        <w:rPr>
          <w:b/>
          <w:sz w:val="24"/>
          <w:u w:val="single"/>
        </w:rPr>
      </w:pPr>
    </w:p>
    <w:p w14:paraId="36D42EE8" w14:textId="77777777" w:rsidR="0017031A" w:rsidRDefault="0017031A" w:rsidP="0017031A">
      <w:pPr>
        <w:ind w:left="719"/>
        <w:rPr>
          <w:b/>
          <w:sz w:val="24"/>
          <w:u w:val="single"/>
        </w:rPr>
      </w:pPr>
    </w:p>
    <w:p w14:paraId="0EC23912" w14:textId="71B53558" w:rsidR="0017031A" w:rsidRPr="007E17B9" w:rsidRDefault="007E17B9" w:rsidP="0017031A">
      <w:pPr>
        <w:ind w:left="719"/>
        <w:rPr>
          <w:b/>
          <w:sz w:val="24"/>
        </w:rPr>
      </w:pPr>
      <w:r>
        <w:rPr>
          <w:b/>
          <w:sz w:val="24"/>
        </w:rPr>
        <w:t>Part 2</w:t>
      </w:r>
    </w:p>
    <w:p w14:paraId="17696092" w14:textId="4E7876F8" w:rsidR="00087B7C" w:rsidRDefault="0017031A" w:rsidP="0017031A">
      <w:pPr>
        <w:ind w:left="719"/>
        <w:rPr>
          <w:b/>
          <w:sz w:val="24"/>
          <w:u w:val="single"/>
        </w:rPr>
      </w:pPr>
      <w:r>
        <w:rPr>
          <w:b/>
          <w:sz w:val="24"/>
          <w:u w:val="single"/>
        </w:rPr>
        <w:t>Estimating</w:t>
      </w:r>
    </w:p>
    <w:p w14:paraId="17A59253" w14:textId="77777777" w:rsidR="006060AA" w:rsidRDefault="006060AA" w:rsidP="0017031A">
      <w:pPr>
        <w:ind w:left="719"/>
        <w:rPr>
          <w:b/>
          <w:sz w:val="24"/>
          <w:u w:val="single"/>
        </w:rPr>
      </w:pPr>
    </w:p>
    <w:p w14:paraId="7F18B8A3" w14:textId="77777777" w:rsidR="0017031A" w:rsidRDefault="0017031A" w:rsidP="0017031A">
      <w:pPr>
        <w:ind w:left="719"/>
        <w:rPr>
          <w:b/>
          <w:sz w:val="24"/>
          <w:u w:val="single"/>
        </w:rPr>
      </w:pPr>
    </w:p>
    <w:p w14:paraId="47017B92" w14:textId="5F8FFB0B" w:rsidR="0017031A" w:rsidRDefault="0017031A" w:rsidP="0017031A">
      <w:pPr>
        <w:pStyle w:val="BodyText"/>
        <w:spacing w:before="1"/>
        <w:ind w:left="719" w:right="880"/>
      </w:pPr>
      <w: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competitors'</w:t>
      </w:r>
      <w:r>
        <w:rPr>
          <w:spacing w:val="-6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 w:rsidR="008A1C36">
        <w:t xml:space="preserve">computer estimating software </w:t>
      </w:r>
      <w:r w:rsidR="00BB3FF2">
        <w:t xml:space="preserve">and estimate writing </w:t>
      </w:r>
      <w:r w:rsidR="0036322A">
        <w:t>skills.</w:t>
      </w:r>
    </w:p>
    <w:p w14:paraId="1EEE5AE5" w14:textId="77777777" w:rsidR="0017031A" w:rsidRDefault="0017031A" w:rsidP="0017031A">
      <w:pPr>
        <w:pStyle w:val="BodyText"/>
        <w:spacing w:before="11"/>
        <w:rPr>
          <w:sz w:val="23"/>
        </w:rPr>
      </w:pPr>
    </w:p>
    <w:p w14:paraId="3921C847" w14:textId="54DD9DB6" w:rsidR="0017031A" w:rsidRDefault="00397D9F" w:rsidP="0017031A">
      <w:pPr>
        <w:pStyle w:val="BodyText"/>
        <w:ind w:left="719" w:right="880"/>
      </w:pPr>
      <w:r>
        <w:t>Using</w:t>
      </w:r>
      <w:r w:rsidR="00CC5D1B">
        <w:t xml:space="preserve"> knowledge of Autobody repair </w:t>
      </w:r>
      <w:r w:rsidR="00FC60ED">
        <w:t>candidates</w:t>
      </w:r>
      <w:r w:rsidR="00604822">
        <w:t xml:space="preserve"> are to write a simple yet comprehensive estimate</w:t>
      </w:r>
      <w:r w:rsidR="00157228">
        <w:t xml:space="preserve"> and/or </w:t>
      </w:r>
      <w:r w:rsidR="00031E37">
        <w:t>the r</w:t>
      </w:r>
      <w:r w:rsidR="00C92727">
        <w:t>etr</w:t>
      </w:r>
      <w:r w:rsidR="00261DFC">
        <w:t>ieval of repair procedures</w:t>
      </w:r>
      <w:r w:rsidR="006A0AD1">
        <w:t xml:space="preserve"> and</w:t>
      </w:r>
      <w:r w:rsidR="00261DFC">
        <w:t xml:space="preserve"> OEM </w:t>
      </w:r>
      <w:r w:rsidR="006A0AD1">
        <w:t>sp</w:t>
      </w:r>
      <w:r w:rsidR="00B45F83">
        <w:t xml:space="preserve">ecific repair documents via </w:t>
      </w:r>
      <w:proofErr w:type="spellStart"/>
      <w:r w:rsidR="00B45F83">
        <w:t>Alldata</w:t>
      </w:r>
      <w:proofErr w:type="spellEnd"/>
      <w:r w:rsidR="00B45F83">
        <w:t xml:space="preserve"> </w:t>
      </w:r>
      <w:r w:rsidR="0096344F">
        <w:t>and/</w:t>
      </w:r>
      <w:r w:rsidR="00B45F83">
        <w:t>or Mitchell Tech Advisor</w:t>
      </w:r>
      <w:r w:rsidR="00B15A18">
        <w:t xml:space="preserve">. </w:t>
      </w:r>
    </w:p>
    <w:p w14:paraId="600D1166" w14:textId="77777777" w:rsidR="0017031A" w:rsidRDefault="0017031A" w:rsidP="0017031A">
      <w:pPr>
        <w:pStyle w:val="BodyText"/>
      </w:pPr>
    </w:p>
    <w:p w14:paraId="70616C70" w14:textId="2EA69B46" w:rsidR="0017031A" w:rsidRDefault="0017031A" w:rsidP="0017031A">
      <w:pPr>
        <w:pStyle w:val="BodyText"/>
        <w:ind w:left="719"/>
      </w:pPr>
      <w:r>
        <w:t>The</w:t>
      </w:r>
      <w:r>
        <w:rPr>
          <w:spacing w:val="-7"/>
        </w:rPr>
        <w:t xml:space="preserve"> </w:t>
      </w:r>
      <w:r>
        <w:t>competitor</w:t>
      </w:r>
      <w:r>
        <w:rPr>
          <w:spacing w:val="-8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use</w:t>
      </w:r>
      <w:r w:rsidR="00031E37">
        <w:t xml:space="preserve"> provided</w:t>
      </w:r>
      <w:r>
        <w:rPr>
          <w:spacing w:val="-10"/>
        </w:rPr>
        <w:t xml:space="preserve"> </w:t>
      </w:r>
      <w:r w:rsidR="00AA3217">
        <w:t>c</w:t>
      </w:r>
      <w:r w:rsidR="00AF6B8D">
        <w:t>omputer to:</w:t>
      </w:r>
    </w:p>
    <w:p w14:paraId="648A0497" w14:textId="77777777" w:rsidR="0017031A" w:rsidRDefault="0017031A" w:rsidP="0017031A">
      <w:pPr>
        <w:pStyle w:val="BodyText"/>
        <w:rPr>
          <w:sz w:val="16"/>
        </w:rPr>
      </w:pPr>
    </w:p>
    <w:p w14:paraId="1DDEF118" w14:textId="4248F08D" w:rsidR="0017031A" w:rsidRDefault="00C84A77" w:rsidP="00AF6B8D">
      <w:pPr>
        <w:pStyle w:val="ListParagraph"/>
        <w:numPr>
          <w:ilvl w:val="0"/>
          <w:numId w:val="3"/>
        </w:numPr>
        <w:tabs>
          <w:tab w:val="left" w:pos="1079"/>
        </w:tabs>
        <w:spacing w:before="92"/>
        <w:rPr>
          <w:sz w:val="24"/>
        </w:rPr>
      </w:pPr>
      <w:r>
        <w:rPr>
          <w:sz w:val="24"/>
        </w:rPr>
        <w:t>write estimate on provided estimating software</w:t>
      </w:r>
      <w:r w:rsidR="008F66E0">
        <w:rPr>
          <w:sz w:val="24"/>
        </w:rPr>
        <w:t xml:space="preserve"> and/or</w:t>
      </w:r>
    </w:p>
    <w:p w14:paraId="0CD3F033" w14:textId="7B347FE7" w:rsidR="0017031A" w:rsidRDefault="00C84A77" w:rsidP="00AF6B8D">
      <w:pPr>
        <w:pStyle w:val="ListParagraph"/>
        <w:numPr>
          <w:ilvl w:val="0"/>
          <w:numId w:val="3"/>
        </w:numPr>
        <w:tabs>
          <w:tab w:val="left" w:pos="1079"/>
        </w:tabs>
        <w:rPr>
          <w:sz w:val="24"/>
        </w:rPr>
      </w:pPr>
      <w:r>
        <w:rPr>
          <w:sz w:val="24"/>
        </w:rPr>
        <w:t xml:space="preserve">retrieve </w:t>
      </w:r>
      <w:r w:rsidR="00D60494">
        <w:rPr>
          <w:sz w:val="24"/>
        </w:rPr>
        <w:t xml:space="preserve">repair procedures and OEM repair </w:t>
      </w:r>
      <w:r w:rsidR="00932E5C">
        <w:rPr>
          <w:sz w:val="24"/>
        </w:rPr>
        <w:t>documentation (as required)</w:t>
      </w:r>
    </w:p>
    <w:p w14:paraId="68B9B7D3" w14:textId="77777777" w:rsidR="0017031A" w:rsidRDefault="0017031A" w:rsidP="0017031A">
      <w:pPr>
        <w:pStyle w:val="BodyText"/>
      </w:pPr>
    </w:p>
    <w:p w14:paraId="1182F5D4" w14:textId="77777777" w:rsidR="00DB74A3" w:rsidRDefault="00DB74A3" w:rsidP="0017031A">
      <w:pPr>
        <w:pStyle w:val="BodyText"/>
      </w:pPr>
    </w:p>
    <w:p w14:paraId="713EF54F" w14:textId="54581C69" w:rsidR="007F5639" w:rsidRPr="007F5639" w:rsidRDefault="007F5639" w:rsidP="0017031A">
      <w:pPr>
        <w:pStyle w:val="BodyText"/>
        <w:ind w:left="720" w:right="880"/>
        <w:rPr>
          <w:b/>
          <w:bCs/>
          <w:u w:val="single"/>
        </w:rPr>
      </w:pPr>
      <w:r w:rsidRPr="007F5639">
        <w:rPr>
          <w:b/>
          <w:bCs/>
          <w:u w:val="single"/>
        </w:rPr>
        <w:t>If Applicable:</w:t>
      </w:r>
    </w:p>
    <w:p w14:paraId="4FD8F23D" w14:textId="77777777" w:rsidR="007F5639" w:rsidRDefault="007F5639" w:rsidP="0017031A">
      <w:pPr>
        <w:pStyle w:val="BodyText"/>
        <w:ind w:left="720" w:right="880"/>
      </w:pPr>
    </w:p>
    <w:p w14:paraId="37CE04CD" w14:textId="10BE57E7" w:rsidR="0017031A" w:rsidRDefault="0017031A" w:rsidP="0017031A">
      <w:pPr>
        <w:pStyle w:val="BodyText"/>
        <w:ind w:left="720" w:right="880"/>
      </w:pPr>
      <w:r>
        <w:t>Candidates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 w:rsidR="00DB74A3">
        <w:t>write an estimate</w:t>
      </w:r>
      <w:r w:rsidR="006135C5">
        <w:t xml:space="preserve"> according to the damage that is outlined on vehicle provided</w:t>
      </w:r>
      <w:r w:rsidR="003B5BD8">
        <w:t xml:space="preserve">. No removal of parts </w:t>
      </w:r>
      <w:r w:rsidR="00DC769E">
        <w:t xml:space="preserve">will be allowed. </w:t>
      </w:r>
      <w:r w:rsidR="00445396">
        <w:t xml:space="preserve">At the discretion of the candidate, </w:t>
      </w:r>
      <w:r w:rsidR="00D550E8">
        <w:t>r</w:t>
      </w:r>
      <w:r w:rsidR="00A90A17">
        <w:t xml:space="preserve">epair procedures and documentation are to be retrieved and used as a resource to </w:t>
      </w:r>
      <w:r w:rsidR="00B2214B">
        <w:t xml:space="preserve">write </w:t>
      </w:r>
      <w:r w:rsidR="00900D0B">
        <w:t xml:space="preserve">the </w:t>
      </w:r>
      <w:r w:rsidR="00B2214B">
        <w:t>estimate</w:t>
      </w:r>
      <w:r w:rsidR="00D550E8">
        <w:t>.</w:t>
      </w:r>
      <w:r w:rsidR="002D6337">
        <w:t xml:space="preserve"> Candidates will be judged on </w:t>
      </w:r>
      <w:r w:rsidR="00052EA8">
        <w:t>estimate writing ability, knowledge, and steps required</w:t>
      </w:r>
      <w:r w:rsidR="00124039">
        <w:t xml:space="preserve"> to write</w:t>
      </w:r>
      <w:r w:rsidR="00900D0B">
        <w:t xml:space="preserve"> an</w:t>
      </w:r>
      <w:r w:rsidR="00124039">
        <w:t xml:space="preserve"> estimate</w:t>
      </w:r>
      <w:r w:rsidR="006A5A32">
        <w:t xml:space="preserve"> and </w:t>
      </w:r>
      <w:r w:rsidR="006A5A32" w:rsidRPr="006A5A32">
        <w:rPr>
          <w:b/>
          <w:bCs/>
        </w:rPr>
        <w:t>NOT</w:t>
      </w:r>
      <w:r w:rsidR="006A5A32">
        <w:t xml:space="preserve"> the</w:t>
      </w:r>
      <w:r w:rsidR="00124039">
        <w:t xml:space="preserve"> overall estimate cost.</w:t>
      </w:r>
    </w:p>
    <w:p w14:paraId="59D8D7F6" w14:textId="77777777" w:rsidR="0017031A" w:rsidRPr="0017031A" w:rsidRDefault="0017031A" w:rsidP="0017031A">
      <w:pPr>
        <w:ind w:left="719"/>
        <w:rPr>
          <w:b/>
          <w:sz w:val="24"/>
          <w:u w:val="single"/>
        </w:rPr>
      </w:pPr>
    </w:p>
    <w:sectPr w:rsidR="0017031A" w:rsidRPr="00170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300" w:right="5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89C1" w14:textId="77777777" w:rsidR="001870C7" w:rsidRDefault="001870C7" w:rsidP="0017031A">
      <w:r>
        <w:separator/>
      </w:r>
    </w:p>
  </w:endnote>
  <w:endnote w:type="continuationSeparator" w:id="0">
    <w:p w14:paraId="706F1247" w14:textId="77777777" w:rsidR="001870C7" w:rsidRDefault="001870C7" w:rsidP="0017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CE4B" w14:textId="77777777" w:rsidR="00C93804" w:rsidRDefault="00C938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C0C6" w14:textId="77777777" w:rsidR="0017031A" w:rsidRDefault="001703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522C" w14:textId="77777777" w:rsidR="00C93804" w:rsidRDefault="00C938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BB63" w14:textId="77777777" w:rsidR="001870C7" w:rsidRDefault="001870C7" w:rsidP="0017031A">
      <w:r>
        <w:separator/>
      </w:r>
    </w:p>
  </w:footnote>
  <w:footnote w:type="continuationSeparator" w:id="0">
    <w:p w14:paraId="1433EB0F" w14:textId="77777777" w:rsidR="001870C7" w:rsidRDefault="001870C7" w:rsidP="0017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4A1E" w14:textId="77777777" w:rsidR="00C93804" w:rsidRDefault="00C93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1D71" w14:textId="77777777" w:rsidR="00C93804" w:rsidRDefault="00C938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95E9" w14:textId="77777777" w:rsidR="00C93804" w:rsidRDefault="00C93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572"/>
    <w:multiLevelType w:val="hybridMultilevel"/>
    <w:tmpl w:val="66509B42"/>
    <w:lvl w:ilvl="0" w:tplc="FFFFFFFF">
      <w:start w:val="1"/>
      <w:numFmt w:val="decimal"/>
      <w:lvlText w:val="%1."/>
      <w:lvlJc w:val="left"/>
      <w:pPr>
        <w:ind w:left="108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74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062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056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38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C16CF4"/>
    <w:multiLevelType w:val="hybridMultilevel"/>
    <w:tmpl w:val="91667440"/>
    <w:lvl w:ilvl="0" w:tplc="FFFFFFFF">
      <w:start w:val="1"/>
      <w:numFmt w:val="decimal"/>
      <w:lvlText w:val="%1."/>
      <w:lvlJc w:val="left"/>
      <w:pPr>
        <w:ind w:left="108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074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062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056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38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3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30F0617"/>
    <w:multiLevelType w:val="hybridMultilevel"/>
    <w:tmpl w:val="66509B42"/>
    <w:lvl w:ilvl="0" w:tplc="42344C40">
      <w:start w:val="1"/>
      <w:numFmt w:val="decimal"/>
      <w:lvlText w:val="%1."/>
      <w:lvlJc w:val="left"/>
      <w:pPr>
        <w:ind w:left="108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A95A9238">
      <w:numFmt w:val="bullet"/>
      <w:lvlText w:val="•"/>
      <w:lvlJc w:val="left"/>
      <w:pPr>
        <w:ind w:left="2074" w:hanging="361"/>
      </w:pPr>
      <w:rPr>
        <w:rFonts w:hint="default"/>
        <w:lang w:val="en-US" w:eastAsia="en-US" w:bidi="ar-SA"/>
      </w:rPr>
    </w:lvl>
    <w:lvl w:ilvl="2" w:tplc="D4CAED14">
      <w:numFmt w:val="bullet"/>
      <w:lvlText w:val="•"/>
      <w:lvlJc w:val="left"/>
      <w:pPr>
        <w:ind w:left="3068" w:hanging="361"/>
      </w:pPr>
      <w:rPr>
        <w:rFonts w:hint="default"/>
        <w:lang w:val="en-US" w:eastAsia="en-US" w:bidi="ar-SA"/>
      </w:rPr>
    </w:lvl>
    <w:lvl w:ilvl="3" w:tplc="C64C067E">
      <w:numFmt w:val="bullet"/>
      <w:lvlText w:val="•"/>
      <w:lvlJc w:val="left"/>
      <w:pPr>
        <w:ind w:left="4062" w:hanging="361"/>
      </w:pPr>
      <w:rPr>
        <w:rFonts w:hint="default"/>
        <w:lang w:val="en-US" w:eastAsia="en-US" w:bidi="ar-SA"/>
      </w:rPr>
    </w:lvl>
    <w:lvl w:ilvl="4" w:tplc="7662EF66">
      <w:numFmt w:val="bullet"/>
      <w:lvlText w:val="•"/>
      <w:lvlJc w:val="left"/>
      <w:pPr>
        <w:ind w:left="5056" w:hanging="361"/>
      </w:pPr>
      <w:rPr>
        <w:rFonts w:hint="default"/>
        <w:lang w:val="en-US" w:eastAsia="en-US" w:bidi="ar-SA"/>
      </w:rPr>
    </w:lvl>
    <w:lvl w:ilvl="5" w:tplc="A2B43B46">
      <w:numFmt w:val="bullet"/>
      <w:lvlText w:val="•"/>
      <w:lvlJc w:val="left"/>
      <w:pPr>
        <w:ind w:left="6050" w:hanging="361"/>
      </w:pPr>
      <w:rPr>
        <w:rFonts w:hint="default"/>
        <w:lang w:val="en-US" w:eastAsia="en-US" w:bidi="ar-SA"/>
      </w:rPr>
    </w:lvl>
    <w:lvl w:ilvl="6" w:tplc="6DD4D760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ar-SA"/>
      </w:rPr>
    </w:lvl>
    <w:lvl w:ilvl="7" w:tplc="2D569BB2">
      <w:numFmt w:val="bullet"/>
      <w:lvlText w:val="•"/>
      <w:lvlJc w:val="left"/>
      <w:pPr>
        <w:ind w:left="8038" w:hanging="361"/>
      </w:pPr>
      <w:rPr>
        <w:rFonts w:hint="default"/>
        <w:lang w:val="en-US" w:eastAsia="en-US" w:bidi="ar-SA"/>
      </w:rPr>
    </w:lvl>
    <w:lvl w:ilvl="8" w:tplc="A0B82FCE">
      <w:numFmt w:val="bullet"/>
      <w:lvlText w:val="•"/>
      <w:lvlJc w:val="left"/>
      <w:pPr>
        <w:ind w:left="9032" w:hanging="361"/>
      </w:pPr>
      <w:rPr>
        <w:rFonts w:hint="default"/>
        <w:lang w:val="en-US" w:eastAsia="en-US" w:bidi="ar-SA"/>
      </w:rPr>
    </w:lvl>
  </w:abstractNum>
  <w:num w:numId="1" w16cid:durableId="526528895">
    <w:abstractNumId w:val="2"/>
  </w:num>
  <w:num w:numId="2" w16cid:durableId="605892772">
    <w:abstractNumId w:val="1"/>
  </w:num>
  <w:num w:numId="3" w16cid:durableId="171496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A1"/>
    <w:rsid w:val="000223E1"/>
    <w:rsid w:val="00031E37"/>
    <w:rsid w:val="00052EA8"/>
    <w:rsid w:val="00087B7C"/>
    <w:rsid w:val="00124039"/>
    <w:rsid w:val="00157228"/>
    <w:rsid w:val="0017031A"/>
    <w:rsid w:val="001870C7"/>
    <w:rsid w:val="00261DFC"/>
    <w:rsid w:val="002D6337"/>
    <w:rsid w:val="002E0616"/>
    <w:rsid w:val="0036322A"/>
    <w:rsid w:val="00397D9F"/>
    <w:rsid w:val="003B5BD8"/>
    <w:rsid w:val="00445396"/>
    <w:rsid w:val="004C6153"/>
    <w:rsid w:val="004D000F"/>
    <w:rsid w:val="004E247F"/>
    <w:rsid w:val="00604822"/>
    <w:rsid w:val="006060AA"/>
    <w:rsid w:val="006135C5"/>
    <w:rsid w:val="0066766C"/>
    <w:rsid w:val="006A0AD1"/>
    <w:rsid w:val="006A5A32"/>
    <w:rsid w:val="006C2EE0"/>
    <w:rsid w:val="006D388B"/>
    <w:rsid w:val="006D47AF"/>
    <w:rsid w:val="0071616C"/>
    <w:rsid w:val="007C53FF"/>
    <w:rsid w:val="007E17B9"/>
    <w:rsid w:val="007F5639"/>
    <w:rsid w:val="00896BE5"/>
    <w:rsid w:val="008A1C36"/>
    <w:rsid w:val="008A4136"/>
    <w:rsid w:val="008D14A1"/>
    <w:rsid w:val="008F66E0"/>
    <w:rsid w:val="00900D0B"/>
    <w:rsid w:val="00932E5C"/>
    <w:rsid w:val="00941C29"/>
    <w:rsid w:val="0096344F"/>
    <w:rsid w:val="009A66CE"/>
    <w:rsid w:val="009D7C97"/>
    <w:rsid w:val="00A90A17"/>
    <w:rsid w:val="00AA3217"/>
    <w:rsid w:val="00AF6B8D"/>
    <w:rsid w:val="00B15A18"/>
    <w:rsid w:val="00B2214B"/>
    <w:rsid w:val="00B45F83"/>
    <w:rsid w:val="00BB3FF2"/>
    <w:rsid w:val="00C84A77"/>
    <w:rsid w:val="00C92727"/>
    <w:rsid w:val="00C93804"/>
    <w:rsid w:val="00CC5D1B"/>
    <w:rsid w:val="00D550E8"/>
    <w:rsid w:val="00D60494"/>
    <w:rsid w:val="00D74139"/>
    <w:rsid w:val="00DB74A3"/>
    <w:rsid w:val="00DC769E"/>
    <w:rsid w:val="00E27B27"/>
    <w:rsid w:val="00F3772D"/>
    <w:rsid w:val="00F474C5"/>
    <w:rsid w:val="00FA2F06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DC0A"/>
  <w15:docId w15:val="{9E43E7C3-474F-42FF-9356-DE04C00F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ind w:left="720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07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0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0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1A"/>
    <w:rPr>
      <w:rFonts w:ascii="Arial" w:eastAsia="Arial" w:hAnsi="Arial" w:cs="Arial"/>
    </w:rPr>
  </w:style>
  <w:style w:type="character" w:customStyle="1" w:styleId="TitleChar">
    <w:name w:val="Title Char"/>
    <w:basedOn w:val="DefaultParagraphFont"/>
    <w:link w:val="Title"/>
    <w:uiPriority w:val="10"/>
    <w:rsid w:val="0017031A"/>
    <w:rPr>
      <w:rFonts w:ascii="Arial" w:eastAsia="Arial" w:hAnsi="Arial" w:cs="Arial"/>
      <w:b/>
      <w:bCs/>
      <w:sz w:val="40"/>
      <w:szCs w:val="4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A346E3CFFA0409EB4B577A93CAC53" ma:contentTypeVersion="18" ma:contentTypeDescription="Create a new document." ma:contentTypeScope="" ma:versionID="a803d66b8cb998ff3e5c802219d6d49f">
  <xsd:schema xmlns:xsd="http://www.w3.org/2001/XMLSchema" xmlns:xs="http://www.w3.org/2001/XMLSchema" xmlns:p="http://schemas.microsoft.com/office/2006/metadata/properties" xmlns:ns2="ccd7ddbd-2f64-4348-bd1a-e313d2bad6e3" xmlns:ns3="605d257d-e5ce-4bcd-adc2-1bef4690d913" targetNamespace="http://schemas.microsoft.com/office/2006/metadata/properties" ma:root="true" ma:fieldsID="9abe8104902681429d0ca5636d9b9f6e" ns2:_="" ns3:_="">
    <xsd:import namespace="ccd7ddbd-2f64-4348-bd1a-e313d2bad6e3"/>
    <xsd:import namespace="605d257d-e5ce-4bcd-adc2-1bef4690d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7ddbd-2f64-4348-bd1a-e313d2bad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6e8f3b-1e07-4052-9fc5-18e263d8a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d257d-e5ce-4bcd-adc2-1bef4690d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78535c-149b-4f29-94f9-44279a11395e}" ma:internalName="TaxCatchAll" ma:showField="CatchAllData" ma:web="605d257d-e5ce-4bcd-adc2-1bef4690d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d7ddbd-2f64-4348-bd1a-e313d2bad6e3">
      <Terms xmlns="http://schemas.microsoft.com/office/infopath/2007/PartnerControls"/>
    </lcf76f155ced4ddcb4097134ff3c332f>
    <TaxCatchAll xmlns="605d257d-e5ce-4bcd-adc2-1bef4690d913" xsi:nil="true"/>
  </documentManagement>
</p:properties>
</file>

<file path=customXml/itemProps1.xml><?xml version="1.0" encoding="utf-8"?>
<ds:datastoreItem xmlns:ds="http://schemas.openxmlformats.org/officeDocument/2006/customXml" ds:itemID="{C1A57015-DDE9-4D49-8141-6F3824EF197F}"/>
</file>

<file path=customXml/itemProps2.xml><?xml version="1.0" encoding="utf-8"?>
<ds:datastoreItem xmlns:ds="http://schemas.openxmlformats.org/officeDocument/2006/customXml" ds:itemID="{61A0EF79-BD9B-4FD8-BCE7-ACEDC7C96122}"/>
</file>

<file path=customXml/itemProps3.xml><?xml version="1.0" encoding="utf-8"?>
<ds:datastoreItem xmlns:ds="http://schemas.openxmlformats.org/officeDocument/2006/customXml" ds:itemID="{BAEC23CD-E1A3-4E72-A3A4-8FD7FA693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TEST PROJECT B_MEASURING</dc:title>
  <dc:creator>KennedyMayer</dc:creator>
  <cp:lastModifiedBy>Nathan Badry</cp:lastModifiedBy>
  <cp:revision>60</cp:revision>
  <dcterms:created xsi:type="dcterms:W3CDTF">2023-10-25T18:10:00Z</dcterms:created>
  <dcterms:modified xsi:type="dcterms:W3CDTF">2024-03-05T16:20:00Z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2023-10-25T00:00:00Z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0x010100EB944E3D35E69648AADFB545EC534DC2</vt:lpwstr>
  </property>
</Properties>
</file>